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DCMEA - Band Audition Script - High School - WINDS</w:t>
      </w:r>
    </w:p>
    <w:p w:rsidR="00000000" w:rsidDel="00000000" w:rsidP="00000000" w:rsidRDefault="00000000" w:rsidRPr="00000000" w14:paraId="00000002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BEFORE BEGINNING THE AUDITION, PLEASE CONFIRM: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18"/>
          <w:szCs w:val="18"/>
          <w:highlight w:val="white"/>
          <w:u w:val="non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Student’s Name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18"/>
          <w:szCs w:val="18"/>
          <w:highlight w:val="white"/>
          <w:u w:val="non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Student’s School</w:t>
      </w:r>
    </w:p>
    <w:p w:rsidR="00000000" w:rsidDel="00000000" w:rsidP="00000000" w:rsidRDefault="00000000" w:rsidRPr="00000000" w14:paraId="00000006">
      <w:pP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All spoken sections will be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bold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. Please read exactly as written:</w:t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"I will first ask you to play the prepared excerpts. Secondly, you will be asked to play the chromatic scale according to the FBA All- State Requirements. Thirdly, you will be asked to perform all 7 published major scales according to the FBA All-State Requirements. Last, you will be asked to perform the sight reading exercise. You will have 30 seconds to prepare before playing </w:t>
      </w:r>
      <w:r w:rsidDel="00000000" w:rsidR="00000000" w:rsidRPr="00000000">
        <w:rPr>
          <w:b w:val="1"/>
          <w:sz w:val="20"/>
          <w:szCs w:val="20"/>
          <w:highlight w:val="green"/>
          <w:rtl w:val="0"/>
        </w:rPr>
        <w:t xml:space="preserve">[during which time you may not produce sound on your instrument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]"</w:t>
      </w:r>
      <w:r w:rsidDel="00000000" w:rsidR="00000000" w:rsidRPr="00000000">
        <w:rPr>
          <w:highlight w:val="white"/>
          <w:rtl w:val="0"/>
        </w:rPr>
        <w:tab/>
        <w:tab/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"Play the prepared exercise."</w:t>
      </w:r>
    </w:p>
    <w:p w:rsidR="00000000" w:rsidDel="00000000" w:rsidP="00000000" w:rsidRDefault="00000000" w:rsidRPr="00000000" w14:paraId="0000000C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"Play your chromatic scale according to the FBA All-State Requirements." </w:t>
      </w:r>
      <w:r w:rsidDel="00000000" w:rsidR="00000000" w:rsidRPr="00000000">
        <w:rPr>
          <w:highlight w:val="whit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"Play your 7 major scales &amp; arpeggios according to the FBA All-State Requirements." </w:t>
      </w:r>
    </w:p>
    <w:p w:rsidR="00000000" w:rsidDel="00000000" w:rsidP="00000000" w:rsidRDefault="00000000" w:rsidRPr="00000000" w14:paraId="0000000F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"You now have 30 seconds to study the sight- reading exercise. On cue from me, you will play the exercise." </w:t>
      </w:r>
    </w:p>
    <w:p w:rsidR="00000000" w:rsidDel="00000000" w:rsidP="00000000" w:rsidRDefault="00000000" w:rsidRPr="00000000" w14:paraId="00000011">
      <w:pP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Place the sight-reading on the students stand and say: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"Begin your 30 seconds now</w:t>
      </w:r>
      <w:r w:rsidDel="00000000" w:rsidR="00000000" w:rsidRPr="00000000">
        <w:rPr>
          <w:highlight w:val="white"/>
          <w:rtl w:val="0"/>
        </w:rPr>
        <w:t xml:space="preserve">”</w:t>
      </w:r>
    </w:p>
    <w:p w:rsidR="00000000" w:rsidDel="00000000" w:rsidP="00000000" w:rsidRDefault="00000000" w:rsidRPr="00000000" w14:paraId="00000013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“</w:t>
      </w:r>
      <w:r w:rsidDel="00000000" w:rsidR="00000000" w:rsidRPr="00000000">
        <w:rPr>
          <w:b w:val="1"/>
          <w:highlight w:val="white"/>
          <w:rtl w:val="0"/>
        </w:rPr>
        <w:t xml:space="preserve">Play the sight-reading exercise.”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"Thank you, this concludes your audition." </w:t>
      </w:r>
      <w:r w:rsidDel="00000000" w:rsidR="00000000" w:rsidRPr="00000000">
        <w:rPr>
          <w:highlight w:val="white"/>
          <w:rtl w:val="0"/>
        </w:rPr>
        <w:tab/>
        <w:tab/>
      </w: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7">
      <w:pPr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*************************************************************************************************</w:t>
      </w:r>
    </w:p>
    <w:p w:rsidR="00000000" w:rsidDel="00000000" w:rsidP="00000000" w:rsidRDefault="00000000" w:rsidRPr="00000000" w14:paraId="00000019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DCMEA - Band Audition Script - High School - PERCUSSION</w:t>
      </w:r>
    </w:p>
    <w:p w:rsidR="00000000" w:rsidDel="00000000" w:rsidP="00000000" w:rsidRDefault="00000000" w:rsidRPr="00000000" w14:paraId="0000001A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BEFORE BEGINNING THE AUDITION, PLEASE CONFIRM: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Student’s Name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Student’s School</w:t>
      </w:r>
    </w:p>
    <w:p w:rsidR="00000000" w:rsidDel="00000000" w:rsidP="00000000" w:rsidRDefault="00000000" w:rsidRPr="00000000" w14:paraId="0000001E">
      <w:pP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All spoken sections will be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bold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. Please read exactly as written:</w:t>
      </w:r>
    </w:p>
    <w:p w:rsidR="00000000" w:rsidDel="00000000" w:rsidP="00000000" w:rsidRDefault="00000000" w:rsidRPr="00000000" w14:paraId="00000020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"I will first ask you to play the prepared excerpts. Secondly, you will be asked to demonstrate a buzz roll on snare drum. Thirdly, you will be asked to perform all 7 published major scales according to the FBA All-State Requirements. Last, you will be asked to perform the sight reading exercise. You will have 30 seconds to prepare before playing </w:t>
      </w:r>
      <w:r w:rsidDel="00000000" w:rsidR="00000000" w:rsidRPr="00000000">
        <w:rPr>
          <w:b w:val="1"/>
          <w:sz w:val="20"/>
          <w:szCs w:val="20"/>
          <w:highlight w:val="green"/>
          <w:rtl w:val="0"/>
        </w:rPr>
        <w:t xml:space="preserve">[during which time you may not produce sound on your instrument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]"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"Play the snare exercise."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“Play the mallet exercise.”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“Play the timpani exercise.”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“Please demonstrate a buzz roll on snare drum.”</w:t>
      </w:r>
      <w:r w:rsidDel="00000000" w:rsidR="00000000" w:rsidRPr="00000000">
        <w:rPr>
          <w:highlight w:val="whit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"Play your 7 major scales &amp; arpeggios according to the FBA All-State Requirements" </w:t>
      </w:r>
    </w:p>
    <w:p w:rsidR="00000000" w:rsidDel="00000000" w:rsidP="00000000" w:rsidRDefault="00000000" w:rsidRPr="00000000" w14:paraId="00000027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"You now have 30 seconds to study the sight- reading exercise. On cue from me you will play the exercise." </w:t>
      </w:r>
    </w:p>
    <w:p w:rsidR="00000000" w:rsidDel="00000000" w:rsidP="00000000" w:rsidRDefault="00000000" w:rsidRPr="00000000" w14:paraId="00000029">
      <w:pP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Place the sight-reading on the students stand and say: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"Begin your 30 seconds now</w:t>
      </w:r>
      <w:r w:rsidDel="00000000" w:rsidR="00000000" w:rsidRPr="00000000">
        <w:rPr>
          <w:highlight w:val="white"/>
          <w:rtl w:val="0"/>
        </w:rPr>
        <w:t xml:space="preserve">”</w:t>
      </w:r>
    </w:p>
    <w:p w:rsidR="00000000" w:rsidDel="00000000" w:rsidP="00000000" w:rsidRDefault="00000000" w:rsidRPr="00000000" w14:paraId="0000002B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“</w:t>
      </w:r>
      <w:r w:rsidDel="00000000" w:rsidR="00000000" w:rsidRPr="00000000">
        <w:rPr>
          <w:b w:val="1"/>
          <w:highlight w:val="white"/>
          <w:rtl w:val="0"/>
        </w:rPr>
        <w:t xml:space="preserve">Play the sight-reading exercise.”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"Thank you, this concludes your audition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—————————————————————————————————————————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